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VOORLOPIGE VERKOOPOVEREENKOMST HUIS</w:t>
      </w:r>
    </w:p>
    <w:p/>
    <w:p>
      <w:r>
        <w:rPr>
          <w:b/>
          <w:sz w:val="20"/>
        </w:rPr>
        <w:t>Partijen bij deze overeenkomst:</w:t>
      </w:r>
    </w:p>
    <w:p>
      <w:r>
        <w:rPr>
          <w:b w:val="0"/>
          <w:sz w:val="20"/>
        </w:rPr>
        <w:t>Verkoper : __________________________________________________________</w:t>
      </w:r>
    </w:p>
    <w:p>
      <w:r>
        <w:rPr>
          <w:b w:val="0"/>
          <w:sz w:val="20"/>
        </w:rPr>
        <w:t>Koper : ____________________________________________________________</w:t>
      </w:r>
    </w:p>
    <w:p/>
    <w:p>
      <w:r>
        <w:rPr>
          <w:b/>
          <w:sz w:val="20"/>
        </w:rPr>
        <w:t>1. Object van de Overeenkomst</w:t>
      </w:r>
    </w:p>
    <w:p>
      <w:r>
        <w:rPr>
          <w:b w:val="0"/>
          <w:sz w:val="20"/>
        </w:rPr>
        <w:t>Verkoper verklaart eigenaar te zijn van het volgende onroerend goed: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Kadastrale gegevens : ________________________________________________</w:t>
      </w:r>
    </w:p>
    <w:p>
      <w:r>
        <w:rPr>
          <w:b w:val="0"/>
          <w:sz w:val="20"/>
        </w:rPr>
        <w:t>Het onroerend goed wordt verkocht met alle aanhorigheden en toebehoren.</w:t>
      </w:r>
    </w:p>
    <w:p/>
    <w:p>
      <w:r>
        <w:rPr>
          <w:b/>
          <w:sz w:val="20"/>
        </w:rPr>
        <w:t>2. Koopprijs</w:t>
      </w:r>
    </w:p>
    <w:p>
      <w:r>
        <w:rPr>
          <w:b w:val="0"/>
          <w:sz w:val="20"/>
        </w:rPr>
        <w:t>De koopprijs bedraagt € __________________________ (zegge: _______________ euro).</w:t>
      </w:r>
    </w:p>
    <w:p>
      <w:r>
        <w:rPr>
          <w:b w:val="0"/>
          <w:sz w:val="20"/>
        </w:rPr>
        <w:t>De koper betaalt een aanbetaling van € ____________________ bij ondertekening van deze voorlopige overeenkomst.</w:t>
      </w:r>
    </w:p>
    <w:p/>
    <w:p>
      <w:r>
        <w:rPr>
          <w:b/>
          <w:sz w:val="20"/>
        </w:rPr>
        <w:t>3. Totstandkoming van de Koop</w:t>
      </w:r>
    </w:p>
    <w:p>
      <w:r>
        <w:rPr>
          <w:b w:val="0"/>
          <w:sz w:val="20"/>
        </w:rPr>
        <w:t>Deze voorlopige overeenkomst geldt als bindend aanbod tot koop en verkoop onder voorbehoud van definitieve koopovereenkomst.</w:t>
      </w:r>
    </w:p>
    <w:p>
      <w:r>
        <w:rPr>
          <w:b w:val="0"/>
          <w:sz w:val="20"/>
        </w:rPr>
        <w:t>De definitieve koopovereenkomst zal uiterlijk binnen _______ dagen na ondertekening van deze voorlopige overeenkomst worden opgesteld.</w:t>
      </w:r>
    </w:p>
    <w:p/>
    <w:p>
      <w:r>
        <w:rPr>
          <w:b/>
          <w:sz w:val="20"/>
        </w:rPr>
        <w:t>4. Overdracht en Levering</w:t>
      </w:r>
    </w:p>
    <w:p>
      <w:r>
        <w:rPr>
          <w:b w:val="0"/>
          <w:sz w:val="20"/>
        </w:rPr>
        <w:t>De eigendomsoverdracht zal plaatsvinden op het moment van ondertekening van de definitieve koopovereenkomst bij de notaris.</w:t>
      </w:r>
    </w:p>
    <w:p>
      <w:r>
        <w:rPr>
          <w:b w:val="0"/>
          <w:sz w:val="20"/>
        </w:rPr>
        <w:t>Risico en gebruik van het onroerend goed gaan over op de koper bij levering.</w:t>
      </w:r>
    </w:p>
    <w:p/>
    <w:p>
      <w:r>
        <w:rPr>
          <w:b/>
          <w:sz w:val="20"/>
        </w:rPr>
        <w:t>5. Onderzoeksplicht Koper</w:t>
      </w:r>
    </w:p>
    <w:p>
      <w:r>
        <w:rPr>
          <w:b w:val="0"/>
          <w:sz w:val="20"/>
        </w:rPr>
        <w:t>Koper verklaart het onroerend goed te hebben bezichtigd en aanvaardt de staat waarin het verkeert, behoudens verborgen gebreken.</w:t>
      </w:r>
    </w:p>
    <w:p/>
    <w:p>
      <w:r>
        <w:rPr>
          <w:b/>
          <w:sz w:val="20"/>
        </w:rPr>
        <w:t>6. Ontbindende Voorwaarden</w:t>
      </w:r>
    </w:p>
    <w:p>
      <w:r>
        <w:rPr>
          <w:b w:val="0"/>
          <w:sz w:val="20"/>
        </w:rPr>
        <w:t>De koper heeft het recht om deze overeenkomst te ontbinden indien financiering niet binnen _______ dagen wordt verstrekt.</w:t>
      </w:r>
    </w:p>
    <w:p>
      <w:r>
        <w:rPr>
          <w:b w:val="0"/>
          <w:sz w:val="20"/>
        </w:rPr>
        <w:t>Daarnaast geldt ontbinding bij het niet verkrijgen van de benodigde vergunningen of toestemmingen.</w:t>
      </w:r>
    </w:p>
    <w:p/>
    <w:p>
      <w:r>
        <w:rPr>
          <w:b/>
          <w:sz w:val="20"/>
        </w:rPr>
        <w:t>7. Kosten en Belastingen</w:t>
      </w:r>
    </w:p>
    <w:p>
      <w:r>
        <w:rPr>
          <w:b w:val="0"/>
          <w:sz w:val="20"/>
        </w:rPr>
        <w:t>De kosten van de notariële akte, overdrachtsbelasting en overige kosten komen voor rekening van koper, tenzij anders overeengekomen.</w:t>
      </w:r>
    </w:p>
    <w:p/>
    <w:p>
      <w:r>
        <w:rPr>
          <w:b/>
          <w:sz w:val="20"/>
        </w:rPr>
        <w:t>8. Slotbepalingen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voortvloeiend uit deze overeenkomst zullen uitsluitend worden voorgelegd aan de bevoegde rechtbank in het arrondissement waar het onroerend goed is gelegen.</w:t>
      </w:r>
    </w:p>
    <w:p/>
    <w:p/>
    <w:p>
      <w:r>
        <w:rPr>
          <w:b w:val="0"/>
          <w:sz w:val="20"/>
        </w:rPr>
        <w:t>Plaats : ___________________________________________________</w:t>
      </w:r>
    </w:p>
    <w:p>
      <w:r>
        <w:rPr>
          <w:b w:val="0"/>
          <w:sz w:val="20"/>
        </w:rPr>
        <w:t>Datum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https://contract-oplossing.com/voorlopige-verkoopovereenkomst-huis-voorbeeld/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lopige-verkoopovereenkomst-huis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