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UITTREDINGSOVEREENKOMST VOF</w:t>
      </w:r>
    </w:p>
    <w:p/>
    <w:p>
      <w:r>
        <w:rPr>
          <w:b/>
          <w:sz w:val="20"/>
        </w:rPr>
        <w:t>Partijen:</w:t>
      </w:r>
    </w:p>
    <w:p>
      <w:r>
        <w:rPr>
          <w:b w:val="0"/>
          <w:sz w:val="20"/>
        </w:rPr>
        <w:t>1. [Naam Vennoot 1], hierna te noemen 'Vertrekkende Vennoot';</w:t>
      </w:r>
    </w:p>
    <w:p>
      <w:r>
        <w:rPr>
          <w:b w:val="0"/>
          <w:sz w:val="20"/>
        </w:rPr>
        <w:t>2. [Naam Vennoot 2], hierna te noemen 'Blijvende Vennoot';</w:t>
      </w:r>
    </w:p>
    <w:p>
      <w:r>
        <w:rPr>
          <w:b w:val="0"/>
          <w:sz w:val="20"/>
        </w:rPr>
        <w:t>Gezamenlijk te noemen: 'Partijen'.</w:t>
      </w:r>
    </w:p>
    <w:p/>
    <w:p>
      <w:r>
        <w:rPr>
          <w:b/>
          <w:sz w:val="20"/>
        </w:rPr>
        <w:t>Overwegende dat:</w:t>
      </w:r>
    </w:p>
    <w:p>
      <w:r>
        <w:rPr>
          <w:b w:val="0"/>
          <w:sz w:val="20"/>
        </w:rPr>
        <w:t>a) Partijen samen een vennootschap onder firma (VOF) vormen onder de naam [Naam VOF];</w:t>
      </w:r>
    </w:p>
    <w:p>
      <w:r>
        <w:rPr>
          <w:b w:val="0"/>
          <w:sz w:val="20"/>
        </w:rPr>
        <w:t>b) De Vertrekkende Vennoot wenst uit de VOF uit te treden;</w:t>
      </w:r>
    </w:p>
    <w:p>
      <w:r>
        <w:rPr>
          <w:b w:val="0"/>
          <w:sz w:val="20"/>
        </w:rPr>
        <w:t>c) De Blijvende Vennoot instemt met de uittreding onder de voorwaarden zoals in deze overeenkomst beschreven.</w:t>
      </w:r>
    </w:p>
    <w:p/>
    <w:p>
      <w:r>
        <w:rPr>
          <w:b/>
          <w:sz w:val="20"/>
        </w:rPr>
        <w:t>Artikel 1 – Uittreding</w:t>
      </w:r>
    </w:p>
    <w:p>
      <w:r>
        <w:rPr>
          <w:b w:val="0"/>
          <w:sz w:val="20"/>
        </w:rPr>
        <w:t>De Vertrekkende Vennoot treedt per heden uit de VOF [Naam VOF] uit. De uittreding betreft alle rechten en verplichtingen die voortvloeien uit de vennootschap.</w:t>
      </w:r>
    </w:p>
    <w:p/>
    <w:p>
      <w:r>
        <w:rPr>
          <w:b/>
          <w:sz w:val="20"/>
        </w:rPr>
        <w:t>Artikel 2 – Afwikkeling van de VOF-rekening</w:t>
      </w:r>
    </w:p>
    <w:p>
      <w:r>
        <w:rPr>
          <w:b w:val="0"/>
          <w:sz w:val="20"/>
        </w:rPr>
        <w:t>Partijen zullen de balans van de VOF per datum uittreding opmaken. De waarde van het aandeel van de Vertrekkende Vennoot wordt vastgesteld op basis van deze balans, rekening houdend met activa, passiva, en lopende verplichtingen.</w:t>
      </w:r>
    </w:p>
    <w:p/>
    <w:p>
      <w:r>
        <w:rPr>
          <w:b/>
          <w:sz w:val="20"/>
        </w:rPr>
        <w:t>Artikel 3 – Betaling</w:t>
      </w:r>
    </w:p>
    <w:p>
      <w:r>
        <w:rPr>
          <w:b w:val="0"/>
          <w:sz w:val="20"/>
        </w:rPr>
        <w:t>De Blijvende Vennoot zal aan de Vertrekkende Vennoot het vastgestelde bedrag voldoen binnen [aantal] dagen na vaststelling van de balans. Betaling geschiedt via bankoverschrijving op rekeningnummer: ____________________________.</w:t>
      </w:r>
    </w:p>
    <w:p/>
    <w:p>
      <w:r>
        <w:rPr>
          <w:b/>
          <w:sz w:val="20"/>
        </w:rPr>
        <w:t>Artikel 4 – Overdracht van rechten en verplichtingen</w:t>
      </w:r>
    </w:p>
    <w:p>
      <w:r>
        <w:rPr>
          <w:b w:val="0"/>
          <w:sz w:val="20"/>
        </w:rPr>
        <w:t>Met ingang van de uittredingsdatum draagt de Vertrekkende Vennoot alle rechten en verplichtingen uit de VOF over aan de Blijvende Vennoot. De Vertrekkende Vennoot is vanaf dat moment niet langer aansprakelijk voor nieuwe verplichtingen van de VOF.</w:t>
      </w:r>
    </w:p>
    <w:p/>
    <w:p>
      <w:r>
        <w:rPr>
          <w:b/>
          <w:sz w:val="20"/>
        </w:rPr>
        <w:t>Artikel 5 – Geheimhouding</w:t>
      </w:r>
    </w:p>
    <w:p>
      <w:r>
        <w:rPr>
          <w:b w:val="0"/>
          <w:sz w:val="20"/>
        </w:rPr>
        <w:t>Partijen verplichten zich tot geheimhouding van alle vertrouwelijke informatie die zij in het kader van de VOF hebben verkregen, ook na uittreding van de Vertrekkende Vennoot.</w:t>
      </w:r>
    </w:p>
    <w:p/>
    <w:p>
      <w:r>
        <w:rPr>
          <w:b/>
          <w:sz w:val="20"/>
        </w:rPr>
        <w:t>Artikel 6 – Finale kwijting</w:t>
      </w:r>
    </w:p>
    <w:p>
      <w:r>
        <w:rPr>
          <w:b w:val="0"/>
          <w:sz w:val="20"/>
        </w:rPr>
        <w:t>Met de uitvoering van deze overeenkomst verlenen Partijen elkaar finale kwijting met betrekking tot alle rechten en verplichtingen voortvloeiend uit de VOF.</w:t>
      </w:r>
    </w:p>
    <w:p/>
    <w:p>
      <w:r>
        <w:rPr>
          <w:b/>
          <w:sz w:val="20"/>
        </w:rPr>
        <w:t>Artikel 7 – Toepasselijk recht en geschillen</w:t>
      </w:r>
    </w:p>
    <w:p>
      <w:r>
        <w:rPr>
          <w:b w:val="0"/>
          <w:sz w:val="20"/>
        </w:rPr>
        <w:t>Op deze overeenkomst is Nederlands recht van toepassing. Geschillen die voortvloeien uit deze overeenkomst zullen worden voorgelegd aan de bevoegde rechter in het arrondissement waar de VOF is gevestigd.</w:t>
      </w:r>
    </w:p>
    <w:p/>
    <w:p/>
    <w:p>
      <w:r>
        <w:rPr>
          <w:b w:val="0"/>
          <w:sz w:val="20"/>
        </w:rPr>
        <w:t>Plaats: ____________________________________________________</w:t>
      </w:r>
    </w:p>
    <w:p>
      <w:r>
        <w:rPr>
          <w:b w:val="0"/>
          <w:sz w:val="20"/>
        </w:rPr>
        <w:t>Datum: 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VERTREKKENDE VENNOOT</w:t>
            </w:r>
          </w:p>
        </w:tc>
        <w:tc>
          <w:tcPr>
            <w:tcW w:type="dxa" w:w="4986"/>
            <w:tcBorders>
              <w:top w:val="nil"/>
              <w:left w:val="nil"/>
              <w:bottom w:val="nil"/>
              <w:right w:val="nil"/>
              <w:insideH w:val="nil"/>
              <w:insideV w:val="nil"/>
            </w:tcBorders>
          </w:tcPr>
          <w:p>
            <w:pPr>
              <w:jc w:val="center"/>
            </w:pPr>
            <w:r>
              <w:t>BLIJVENDE VENNOOT</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https://contract-oplossing.com/uittredingsovereenkomst-vof-voorbeeld/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uittredingsovereenkomst-vof-voorbeeld/"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