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PROJECTOVEREENKOMST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Opdrachtgever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____________________________________________________________</w:t>
      </w:r>
    </w:p>
    <w:p/>
    <w:p>
      <w:r>
        <w:rPr>
          <w:b w:val="0"/>
          <w:sz w:val="20"/>
        </w:rPr>
        <w:t>Opdrachtnemer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____________________________________________________________</w:t>
      </w:r>
    </w:p>
    <w:p/>
    <w:p>
      <w:r>
        <w:rPr>
          <w:b/>
          <w:sz w:val="20"/>
        </w:rPr>
        <w:t>Artikel 1 – Definities en Doel van de Overeenkomst</w:t>
      </w:r>
    </w:p>
    <w:p>
      <w:r>
        <w:rPr>
          <w:b w:val="0"/>
          <w:sz w:val="20"/>
        </w:rPr>
        <w:t>1.1 Deze overeenkomst regelt de samenwerking tussen Opdrachtgever en Opdrachtnemer met betrekking tot het uitvoeren van het project zoals nader omschreven in artikel 2.</w:t>
      </w:r>
    </w:p>
    <w:p>
      <w:r>
        <w:rPr>
          <w:b w:val="0"/>
          <w:sz w:val="20"/>
        </w:rPr>
        <w:t>1.2 Het doel is het succesvol realiseren van het project binnen de gestelde voorwaarden.</w:t>
      </w:r>
    </w:p>
    <w:p/>
    <w:p>
      <w:r>
        <w:rPr>
          <w:b/>
          <w:sz w:val="20"/>
        </w:rPr>
        <w:t>Artikel 2 – Omschrijving van het Project</w:t>
      </w:r>
    </w:p>
    <w:p>
      <w:r>
        <w:rPr>
          <w:b w:val="0"/>
          <w:sz w:val="20"/>
        </w:rPr>
        <w:t>2.1 Het project betreft: ____________________________________________________________</w:t>
      </w:r>
    </w:p>
    <w:p>
      <w:r>
        <w:rPr>
          <w:b w:val="0"/>
          <w:sz w:val="20"/>
        </w:rPr>
        <w:t>2.2 De te leveren werkzaamheden omvatten onder meer: ________________________________</w:t>
      </w:r>
    </w:p>
    <w:p>
      <w:r>
        <w:rPr>
          <w:b w:val="0"/>
          <w:sz w:val="20"/>
        </w:rPr>
        <w:t>2.3 Eventuele aanvullende werkzaamheden worden schriftelijk overeengekomen.</w:t>
      </w:r>
    </w:p>
    <w:p/>
    <w:p>
      <w:r>
        <w:rPr>
          <w:b/>
          <w:sz w:val="20"/>
        </w:rPr>
        <w:t>Artikel 3 – Duur en Planning</w:t>
      </w:r>
    </w:p>
    <w:p>
      <w:r>
        <w:rPr>
          <w:b w:val="0"/>
          <w:sz w:val="20"/>
        </w:rPr>
        <w:t>3.1 De overeenkomst vangt aan op het moment van ondertekening en geldt tot oplevering van het project.</w:t>
      </w:r>
    </w:p>
    <w:p>
      <w:r>
        <w:rPr>
          <w:b w:val="0"/>
          <w:sz w:val="20"/>
        </w:rPr>
        <w:t>3.2 De planning wordt vastgesteld in overleg tussen partijen en kan slechts schriftelijk worden aangepast.</w:t>
      </w:r>
    </w:p>
    <w:p/>
    <w:p>
      <w:r>
        <w:rPr>
          <w:b/>
          <w:sz w:val="20"/>
        </w:rPr>
        <w:t>Artikel 4 – Verplichtingen van de Partijen</w:t>
      </w:r>
    </w:p>
    <w:p>
      <w:r>
        <w:rPr>
          <w:b w:val="0"/>
          <w:sz w:val="20"/>
        </w:rPr>
        <w:t>4.1 Opdrachtgever zorgt voor tijdige aanlevering van alle benodigde informatie en middelen.</w:t>
      </w:r>
    </w:p>
    <w:p>
      <w:r>
        <w:rPr>
          <w:b w:val="0"/>
          <w:sz w:val="20"/>
        </w:rPr>
        <w:t>4.2 Opdrachtnemer voert de werkzaamheden uit met zorgvuldigheid en conform de afgesproken specificaties.</w:t>
      </w:r>
    </w:p>
    <w:p>
      <w:r>
        <w:rPr>
          <w:b w:val="0"/>
          <w:sz w:val="20"/>
        </w:rPr>
        <w:t>4.3 Partijen zullen elkaar tijdig informeren over relevante ontwikkelingen.</w:t>
      </w:r>
    </w:p>
    <w:p/>
    <w:p>
      <w:r>
        <w:rPr>
          <w:b/>
          <w:sz w:val="20"/>
        </w:rPr>
        <w:t>Artikel 5 – Vergoeding en Betaling</w:t>
      </w:r>
    </w:p>
    <w:p>
      <w:r>
        <w:rPr>
          <w:b w:val="0"/>
          <w:sz w:val="20"/>
        </w:rPr>
        <w:t>5.1 De vergoeding voor het project bedraagt € __________, exclusief BTW, tenzij anders overeengekomen.</w:t>
      </w:r>
    </w:p>
    <w:p>
      <w:r>
        <w:rPr>
          <w:b w:val="0"/>
          <w:sz w:val="20"/>
        </w:rPr>
        <w:t>5.2 Betaling geschiedt binnen 30 dagen na ontvangst van een correcte factuur.</w:t>
      </w:r>
    </w:p>
    <w:p>
      <w:r>
        <w:rPr>
          <w:b w:val="0"/>
          <w:sz w:val="20"/>
        </w:rPr>
        <w:t>5.3 Bij niet tijdige betaling is Opdrachtgever wettelijke rente verschuldigd.</w:t>
      </w:r>
    </w:p>
    <w:p/>
    <w:p>
      <w:r>
        <w:rPr>
          <w:b/>
          <w:sz w:val="20"/>
        </w:rPr>
        <w:t>Artikel 6 – Intellectuele Eigendom</w:t>
      </w:r>
    </w:p>
    <w:p>
      <w:r>
        <w:rPr>
          <w:b w:val="0"/>
          <w:sz w:val="20"/>
        </w:rPr>
        <w:t>6.1 Alle rechten op het resultaat van het project komen toe aan Opdrachtgever, tenzij anders schriftelijk overeengekomen.</w:t>
      </w:r>
    </w:p>
    <w:p>
      <w:r>
        <w:rPr>
          <w:b w:val="0"/>
          <w:sz w:val="20"/>
        </w:rPr>
        <w:t>6.2 Opdrachtnemer behoudt rechten op eigen vooraf bestaand materiaal.</w:t>
      </w:r>
    </w:p>
    <w:p/>
    <w:p>
      <w:r>
        <w:rPr>
          <w:b/>
          <w:sz w:val="20"/>
        </w:rPr>
        <w:t>Artikel 7 – Geheimhouding</w:t>
      </w:r>
    </w:p>
    <w:p>
      <w:r>
        <w:rPr>
          <w:b w:val="0"/>
          <w:sz w:val="20"/>
        </w:rPr>
        <w:t>7.1 Partijen verplichten zich tot geheimhouding van alle vertrouwelijke informatie die zij in het kader van deze overeenkomst verkrijgen.</w:t>
      </w:r>
    </w:p>
    <w:p>
      <w:r>
        <w:rPr>
          <w:b w:val="0"/>
          <w:sz w:val="20"/>
        </w:rPr>
        <w:t>7.2 Deze verplichting blijft ook na beëindiging van de overeenkomst van kracht.</w:t>
      </w:r>
    </w:p>
    <w:p/>
    <w:p>
      <w:r>
        <w:rPr>
          <w:b/>
          <w:sz w:val="20"/>
        </w:rPr>
        <w:t>Artikel 8 – Aansprakelijkheid</w:t>
      </w:r>
    </w:p>
    <w:p>
      <w:r>
        <w:rPr>
          <w:b w:val="0"/>
          <w:sz w:val="20"/>
        </w:rPr>
        <w:t>8.1 Partijen zijn slechts aansprakelijk voor directe schade die het gevolg is van opzet of grove schuld.</w:t>
      </w:r>
    </w:p>
    <w:p>
      <w:r>
        <w:rPr>
          <w:b w:val="0"/>
          <w:sz w:val="20"/>
        </w:rPr>
        <w:t>8.2 De aansprakelijkheid is beperkt tot het bedrag dat in het desbetreffende geval door de aansprakelijkheidsverzekering wordt gedekt.</w:t>
      </w:r>
    </w:p>
    <w:p/>
    <w:p>
      <w:r>
        <w:rPr>
          <w:b/>
          <w:sz w:val="20"/>
        </w:rPr>
        <w:t>Artikel 9 – Beëindiging van de Overeenkomst</w:t>
      </w:r>
    </w:p>
    <w:p>
      <w:r>
        <w:rPr>
          <w:b w:val="0"/>
          <w:sz w:val="20"/>
        </w:rPr>
        <w:t>9.1 Deze overeenkomst kan schriftelijk worden beëindigd met een opzegtermijn van _____ dagen.</w:t>
      </w:r>
    </w:p>
    <w:p>
      <w:r>
        <w:rPr>
          <w:b w:val="0"/>
          <w:sz w:val="20"/>
        </w:rPr>
        <w:t>9.2 Bij ernstige tekortkomingen kan de overeenkomst met onmiddellijke ingang worden beëindigd.</w:t>
      </w:r>
    </w:p>
    <w:p/>
    <w:p>
      <w:r>
        <w:rPr>
          <w:b/>
          <w:sz w:val="20"/>
        </w:rPr>
        <w:t>Artikel 10 – Toepasselijk Recht en Geschillen</w:t>
      </w:r>
    </w:p>
    <w:p>
      <w:r>
        <w:rPr>
          <w:b w:val="0"/>
          <w:sz w:val="20"/>
        </w:rPr>
        <w:t>10.1 Op deze overeenkomst is uitsluitend Nederlands recht van toepassing.</w:t>
      </w:r>
    </w:p>
    <w:p>
      <w:r>
        <w:rPr>
          <w:b w:val="0"/>
          <w:sz w:val="20"/>
        </w:rPr>
        <w:t>10.2 Geschillen worden voorgelegd aan de bevoegde rechter in het arrondissement waar Opdrachtgever is gevestigd.</w:t>
      </w:r>
    </w:p>
    <w:p/>
    <w:p/>
    <w:p>
      <w:r>
        <w:rPr>
          <w:b w:val="0"/>
          <w:sz w:val="20"/>
        </w:rPr>
        <w:t>Plaats : ____________________________________________________    Datum : 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https://contract-oplossing.com/projectovereenkomst-voorbeeld/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projectovereenkoms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