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PACHTOVEREENKOMST MODEL</w:t>
      </w:r>
    </w:p>
    <w:p/>
    <w:p>
      <w:r>
        <w:rPr>
          <w:b/>
          <w:sz w:val="20"/>
        </w:rPr>
        <w:t>Partijen bij deze overeenkomst :</w:t>
      </w:r>
    </w:p>
    <w:p>
      <w:r>
        <w:rPr>
          <w:b w:val="0"/>
          <w:sz w:val="20"/>
        </w:rPr>
        <w:t>Verhuurder : _____________________________________________________________</w:t>
      </w:r>
    </w:p>
    <w:p>
      <w:r>
        <w:rPr>
          <w:b w:val="0"/>
          <w:sz w:val="20"/>
        </w:rPr>
        <w:t>Adres : _________________________________________________________________</w:t>
      </w:r>
    </w:p>
    <w:p>
      <w:r>
        <w:rPr>
          <w:b w:val="0"/>
          <w:sz w:val="20"/>
        </w:rPr>
        <w:t>Huurder : ________________________________________________________________</w:t>
      </w:r>
    </w:p>
    <w:p>
      <w:r>
        <w:rPr>
          <w:b w:val="0"/>
          <w:sz w:val="20"/>
        </w:rPr>
        <w:t>Adres : _________________________________________________________________</w:t>
      </w:r>
    </w:p>
    <w:p/>
    <w:p>
      <w:r>
        <w:rPr>
          <w:b/>
          <w:sz w:val="20"/>
        </w:rPr>
        <w:t>Onderwerp van de Overeenkomst :</w:t>
      </w:r>
    </w:p>
    <w:p>
      <w:r>
        <w:rPr>
          <w:b w:val="0"/>
          <w:sz w:val="20"/>
        </w:rPr>
        <w:t>Verhuurder verhuurt aan Huurder het onroerend goed gelegen te ____________________________, kadastraal bekend als ____________________________, voor gebruik als pachtgrond.</w:t>
      </w:r>
    </w:p>
    <w:p/>
    <w:p>
      <w:r>
        <w:rPr>
          <w:b/>
          <w:sz w:val="20"/>
        </w:rPr>
        <w:t>Artikel 1 – Duur van de Overeenkomst</w:t>
      </w:r>
    </w:p>
    <w:p>
      <w:r>
        <w:rPr>
          <w:b w:val="0"/>
          <w:sz w:val="20"/>
        </w:rPr>
        <w:t>Deze pachtovereenkomst wordt aangegaan voor een periode van _____ jaren, ingaande op het moment van ondertekening. Indien geen schriftelijke opzegging plaatsvindt minimaal zes maanden voor afloop van de termijn, wordt de overeenkomst stilzwijgend verlengd met eenzelfde periode.</w:t>
      </w:r>
    </w:p>
    <w:p/>
    <w:p>
      <w:r>
        <w:rPr>
          <w:b/>
          <w:sz w:val="20"/>
        </w:rPr>
        <w:t>Artikel 2 – Pachtprijs</w:t>
      </w:r>
    </w:p>
    <w:p>
      <w:r>
        <w:rPr>
          <w:b w:val="0"/>
          <w:sz w:val="20"/>
        </w:rPr>
        <w:t>De pachtprijs bedraagt € _______ per jaar en dient door Huurder te worden voldaan in termijnen van ________, uiterlijk op de volgende data: ______________________________.</w:t>
      </w:r>
    </w:p>
    <w:p/>
    <w:p>
      <w:r>
        <w:rPr>
          <w:b/>
          <w:sz w:val="20"/>
        </w:rPr>
        <w:t>Artikel 3 – Gebruik van het Gepachte</w:t>
      </w:r>
    </w:p>
    <w:p>
      <w:r>
        <w:rPr>
          <w:b w:val="0"/>
          <w:sz w:val="20"/>
        </w:rPr>
        <w:t>Huurder verplicht zich het gepachte te gebruiken voor agrarische doeleinden conform de geldende wet- en regelgeving. Veranderingen in het gebruik zijn slechts toegestaan na schriftelijke toestemming van Verhuurder.</w:t>
      </w:r>
    </w:p>
    <w:p/>
    <w:p>
      <w:r>
        <w:rPr>
          <w:b/>
          <w:sz w:val="20"/>
        </w:rPr>
        <w:t>Artikel 4 – Onderhoud en Herstellingen</w:t>
      </w:r>
    </w:p>
    <w:p>
      <w:r>
        <w:rPr>
          <w:b w:val="0"/>
          <w:sz w:val="20"/>
        </w:rPr>
        <w:t>Huurder is verantwoordelijk voor het dagelijks onderhoud van het gepachte. Groot onderhoud en noodzakelijke herstelwerkzaamheden die het voortbestaan van het gepachte betreffen, zijn voor rekening van Verhuurder, tenzij anders overeengekomen.</w:t>
      </w:r>
    </w:p>
    <w:p/>
    <w:p>
      <w:r>
        <w:rPr>
          <w:b/>
          <w:sz w:val="20"/>
        </w:rPr>
        <w:t>Artikel 5 – Verbod op Onderverpachting</w:t>
      </w:r>
    </w:p>
    <w:p>
      <w:r>
        <w:rPr>
          <w:b w:val="0"/>
          <w:sz w:val="20"/>
        </w:rPr>
        <w:t>Het is Huurder niet toegestaan het gepachte geheel of gedeeltelijk onder te verpachten zonder voorafgaande schriftelijke toestemming van Verhuurder.</w:t>
      </w:r>
    </w:p>
    <w:p/>
    <w:p>
      <w:r>
        <w:rPr>
          <w:b/>
          <w:sz w:val="20"/>
        </w:rPr>
        <w:t>Artikel 6 – Beëindiging van de Overeenkomst</w:t>
      </w:r>
    </w:p>
    <w:p>
      <w:r>
        <w:rPr>
          <w:b w:val="0"/>
          <w:sz w:val="20"/>
        </w:rPr>
        <w:t>De overeenkomst kan door beide partijen schriftelijk worden opgezegd met een opzegtermijn van ten minste zes maanden voor het einde van de contractperiode. Bij wanprestatie kan de overeenkomst met onmiddellijke ingang worden beëindigd conform de wettelijke bepalingen.</w:t>
      </w:r>
    </w:p>
    <w:p/>
    <w:p>
      <w:r>
        <w:rPr>
          <w:b/>
          <w:sz w:val="20"/>
        </w:rPr>
        <w:t>Artikel 7 – Geschillenregeling</w:t>
      </w:r>
    </w:p>
    <w:p>
      <w:r>
        <w:rPr>
          <w:b w:val="0"/>
          <w:sz w:val="20"/>
        </w:rPr>
        <w:t>Geschillen voortvloeiende uit deze overeenkomst zullen worden voorgelegd aan de bevoegde rechter te _____________. Deze overeenkomst is onderworpen aan Nederlands recht.</w:t>
      </w:r>
    </w:p>
    <w:p/>
    <w:p/>
    <w:p>
      <w:r>
        <w:rPr>
          <w:b w:val="0"/>
          <w:sz w:val="20"/>
        </w:rPr>
        <w:t>Plaats,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VERHUURDER</w:t>
            </w:r>
          </w:p>
        </w:tc>
        <w:tc>
          <w:tcPr>
            <w:tcW w:type="dxa" w:w="4986"/>
            <w:tcBorders>
              <w:top w:val="nil"/>
              <w:left w:val="nil"/>
              <w:bottom w:val="nil"/>
              <w:right w:val="nil"/>
              <w:insideH w:val="nil"/>
              <w:insideV w:val="nil"/>
            </w:tcBorders>
          </w:tcPr>
          <w:p>
            <w:pPr>
              <w:jc w:val="center"/>
            </w:pPr>
            <w:r>
              <w:t>HUURDER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https://contract-oplossing.com/pachtovereenkomst-model/</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https://contract-oplossing.com</w:t>
        </w:r>
      </w:hyperlink>
    </w:p>
    <w:p>
      <w:pPr>
        <w:jc w:val="center"/>
      </w:pPr>
      <w:r>
        <w:rPr>
          <w:color w:val="808080"/>
          <w:sz w:val="20"/>
        </w:rPr>
        <w:t>Dit voorbeeld is uitsluitend bedoeld voor persoonlijk en niet-commercieel gebruik.</w:t>
        <w:br/>
        <w:t>Elke verspreiding of publicatie moet de bron vermelden. © contract-oplossing.com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oplossing.com/pachtovereenkomst-model/" TargetMode="External"/><Relationship Id="rId10" Type="http://schemas.openxmlformats.org/officeDocument/2006/relationships/hyperlink" Target="https://contract-opl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