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ONDERHOUDSCONTRACT</w:t>
      </w:r>
    </w:p>
    <w:p/>
    <w:p>
      <w:r>
        <w:rPr>
          <w:b/>
          <w:sz w:val="20"/>
        </w:rPr>
        <w:t>Partijen :</w:t>
      </w:r>
    </w:p>
    <w:p>
      <w:r>
        <w:rPr>
          <w:b w:val="0"/>
          <w:sz w:val="20"/>
        </w:rPr>
        <w:t>1. Opdrachtnemer : __________________________________________________________</w:t>
      </w:r>
    </w:p>
    <w:p>
      <w:r>
        <w:rPr>
          <w:b w:val="0"/>
          <w:sz w:val="20"/>
        </w:rPr>
        <w:t>2. Opdrachtgever : __________________________________________________________</w:t>
      </w:r>
    </w:p>
    <w:p/>
    <w:p>
      <w:r>
        <w:rPr>
          <w:b/>
          <w:sz w:val="20"/>
        </w:rPr>
        <w:t>Overwegende dat :</w:t>
      </w:r>
    </w:p>
    <w:p>
      <w:r>
        <w:rPr>
          <w:b w:val="0"/>
          <w:sz w:val="20"/>
        </w:rPr>
        <w:t>a) Opdrachtgever eigenaar is van de installatie/situatie waarvoor onderhoud gewenst is;</w:t>
      </w:r>
    </w:p>
    <w:p>
      <w:r>
        <w:rPr>
          <w:b w:val="0"/>
          <w:sz w:val="20"/>
        </w:rPr>
        <w:t>b) Opdrachtnemer deskundig is op het gebied van onderhoud en service;</w:t>
      </w:r>
    </w:p>
    <w:p>
      <w:r>
        <w:rPr>
          <w:b w:val="0"/>
          <w:sz w:val="20"/>
        </w:rPr>
        <w:t>c) Partijen afspraken wensen te maken over het onderhoud van genoemde installatie/situatie.</w:t>
      </w:r>
    </w:p>
    <w:p/>
    <w:p>
      <w:r>
        <w:rPr>
          <w:b/>
          <w:sz w:val="20"/>
        </w:rPr>
        <w:t>Artikel 1 – Onderwerp van het Contract</w:t>
      </w:r>
    </w:p>
    <w:p>
      <w:r>
        <w:rPr>
          <w:b w:val="0"/>
          <w:sz w:val="20"/>
        </w:rPr>
        <w:t>Opdrachtnemer verbindt zich tot het uitvoeren van het onderhoud aan de volgende installatie(s)/onderdelen:</w:t>
      </w:r>
    </w:p>
    <w:p>
      <w:r>
        <w:rPr>
          <w:b w:val="0"/>
          <w:sz w:val="20"/>
        </w:rPr>
        <w:t>_____________________________________________________________________________________</w:t>
      </w:r>
    </w:p>
    <w:p>
      <w:r>
        <w:rPr>
          <w:b w:val="0"/>
          <w:sz w:val="20"/>
        </w:rPr>
        <w:t>Het onderhoud omvat de werkzaamheden zoals beschreven in de bijlage(n) bij dit contract.</w:t>
      </w:r>
    </w:p>
    <w:p/>
    <w:p>
      <w:r>
        <w:rPr>
          <w:b/>
          <w:sz w:val="20"/>
        </w:rPr>
        <w:t>Artikel 2 – Looptijd en Opzegging</w:t>
      </w:r>
    </w:p>
    <w:p>
      <w:r>
        <w:rPr>
          <w:b w:val="0"/>
          <w:sz w:val="20"/>
        </w:rPr>
        <w:t>Dit contract wordt aangegaan voor de duur van _____ jaar en wordt stilzwijgend verlengd tenzij één van de partijen schriftelijk opzegt met inachtneming van een opzegtermijn van ten minste drie maanden vóór het einde van de contractperiode.</w:t>
      </w:r>
    </w:p>
    <w:p/>
    <w:p>
      <w:r>
        <w:rPr>
          <w:b/>
          <w:sz w:val="20"/>
        </w:rPr>
        <w:t>Artikel 3 – Uitvoering van het Onderhoud</w:t>
      </w:r>
    </w:p>
    <w:p>
      <w:r>
        <w:rPr>
          <w:b w:val="0"/>
          <w:sz w:val="20"/>
        </w:rPr>
        <w:t>Het onderhoud zal worden uitgevoerd volgens de geldende normen en richtlijnen, door gekwalificeerd personeel van Opdrachtnemer.</w:t>
      </w:r>
    </w:p>
    <w:p>
      <w:r>
        <w:rPr>
          <w:b w:val="0"/>
          <w:sz w:val="20"/>
        </w:rPr>
        <w:t>Opdrachtnemer zal periodiek onderhoud plegen conform het overeengekomen schema en de schriftelijke meldingen van defecten zo spoedig mogelijk behandelen.</w:t>
      </w:r>
    </w:p>
    <w:p/>
    <w:p>
      <w:r>
        <w:rPr>
          <w:b/>
          <w:sz w:val="20"/>
        </w:rPr>
        <w:t>Artikel 4 – Vergoeding en Betaling</w:t>
      </w:r>
    </w:p>
    <w:p>
      <w:r>
        <w:rPr>
          <w:b w:val="0"/>
          <w:sz w:val="20"/>
        </w:rPr>
        <w:t>Opdrachtgever betaalt aan Opdrachtnemer een vergoeding van € __________ per onderhoudsperiode. Eventuele extra werkzaamheden worden apart in rekening gebracht na voorafgaande schriftelijke goedkeuring.</w:t>
      </w:r>
    </w:p>
    <w:p>
      <w:r>
        <w:rPr>
          <w:b w:val="0"/>
          <w:sz w:val="20"/>
        </w:rPr>
        <w:t>Betaling dient te geschieden binnen 30 dagen na factuurdatum, zonder enige korting of verrekening.</w:t>
      </w:r>
    </w:p>
    <w:p/>
    <w:p>
      <w:r>
        <w:rPr>
          <w:b/>
          <w:sz w:val="20"/>
        </w:rPr>
        <w:t>Artikel 5 – Aansprakelijkheid</w:t>
      </w:r>
    </w:p>
    <w:p>
      <w:r>
        <w:rPr>
          <w:b w:val="0"/>
          <w:sz w:val="20"/>
        </w:rPr>
        <w:t>Opdrachtnemer is aansprakelijk voor directe schade veroorzaakt door opzet of grove nalatigheid tijdens de uitvoering van het onderhoud, met een maximum van het bedrag dat Opdrachtgever over de laatste 12 maanden aan onderhoudskosten heeft betaald.</w:t>
      </w:r>
    </w:p>
    <w:p>
      <w:r>
        <w:rPr>
          <w:b w:val="0"/>
          <w:sz w:val="20"/>
        </w:rPr>
        <w:t>Opdrachtnemer is niet aansprakelijk voor gevolgschade of schade door onjuist gebruik door Opdrachtgever.</w:t>
      </w:r>
    </w:p>
    <w:p/>
    <w:p>
      <w:r>
        <w:rPr>
          <w:b/>
          <w:sz w:val="20"/>
        </w:rPr>
        <w:t>Artikel 6 – Geheimhouding</w:t>
      </w:r>
    </w:p>
    <w:p>
      <w:r>
        <w:rPr>
          <w:b w:val="0"/>
          <w:sz w:val="20"/>
        </w:rPr>
        <w:t>Partijen verplichten zich tot geheimhouding van alle vertrouwelijke informatie waarvan zij kennis nemen gedurende de looptijd van dit contract en na beëindiging daarvan.</w:t>
      </w:r>
    </w:p>
    <w:p/>
    <w:p>
      <w:r>
        <w:rPr>
          <w:b/>
          <w:sz w:val="20"/>
        </w:rPr>
        <w:t>Artikel 7 – Overmacht</w:t>
      </w:r>
    </w:p>
    <w:p>
      <w:r>
        <w:rPr>
          <w:b w:val="0"/>
          <w:sz w:val="20"/>
        </w:rPr>
        <w:t>Geen van de partijen is gehouden tot het nakomen van verplichtingen indien dit wordt verhinderd door overmacht, waaronder wordt verstaan omstandigheden buiten de macht van de partij, zoals oorlog, natuurrampen, brand, ziekte, overheidmaatregelen en storingen buiten redelijke invloedssfeer.</w:t>
      </w:r>
    </w:p>
    <w:p/>
    <w:p>
      <w:r>
        <w:rPr>
          <w:b/>
          <w:sz w:val="20"/>
        </w:rPr>
        <w:t>Artikel 8 – Toepasselijk Recht en Geschillen</w:t>
      </w:r>
    </w:p>
    <w:p>
      <w:r>
        <w:rPr>
          <w:b w:val="0"/>
          <w:sz w:val="20"/>
        </w:rPr>
        <w:t>Op dit contract is Nederlands recht van toepassing. Geschillen zullen uitsluitend worden voorgelegd aan de bevoegde rechter in het arrondissement waar Opdrachtnemer is gevestigd.</w:t>
      </w:r>
    </w:p>
    <w:p/>
    <w:p/>
    <w:p>
      <w:r>
        <w:rPr>
          <w:b w:val="0"/>
          <w:sz w:val="20"/>
        </w:rPr>
        <w:t>Plaats : ___________________________________________________    Datum : 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OPDRACHTNEMER</w:t>
            </w:r>
          </w:p>
        </w:tc>
        <w:tc>
          <w:tcPr>
            <w:tcW w:type="dxa" w:w="4986"/>
            <w:tcBorders>
              <w:top w:val="nil"/>
              <w:left w:val="nil"/>
              <w:bottom w:val="nil"/>
              <w:right w:val="nil"/>
              <w:insideH w:val="nil"/>
              <w:insideV w:val="nil"/>
            </w:tcBorders>
          </w:tcPr>
          <w:p>
            <w:pPr>
              <w:jc w:val="center"/>
            </w:pPr>
            <w:r>
              <w:t>OPDRACHTGEVER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https://contract-oplossing.com/onderhoudscontract-voorbeeld/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onderhoudscontract-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