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HYPOTHEEKOVEREENKOMST</w:t>
      </w:r>
    </w:p>
    <w:p/>
    <w:p>
      <w:r>
        <w:rPr>
          <w:b/>
          <w:sz w:val="20"/>
        </w:rPr>
        <w:t>Partijen:</w:t>
      </w:r>
    </w:p>
    <w:p>
      <w:r>
        <w:rPr>
          <w:b w:val="0"/>
          <w:sz w:val="20"/>
        </w:rPr>
        <w:t>1. Geldgever:</w:t>
      </w:r>
    </w:p>
    <w:p>
      <w:r>
        <w:rPr>
          <w:b w:val="0"/>
          <w:sz w:val="20"/>
        </w:rPr>
        <w:t>Naam : ___________________________________________________________</w:t>
      </w:r>
    </w:p>
    <w:p>
      <w:r>
        <w:rPr>
          <w:b w:val="0"/>
          <w:sz w:val="20"/>
        </w:rPr>
        <w:t>Adres : ___________________________________________________________</w:t>
      </w:r>
    </w:p>
    <w:p>
      <w:r>
        <w:rPr>
          <w:b w:val="0"/>
          <w:sz w:val="20"/>
        </w:rPr>
        <w:t>Identificatienummer : ______________________________________________</w:t>
      </w:r>
    </w:p>
    <w:p/>
    <w:p>
      <w:r>
        <w:rPr>
          <w:b w:val="0"/>
          <w:sz w:val="20"/>
        </w:rPr>
        <w:t>2. Geldnemer:</w:t>
      </w:r>
    </w:p>
    <w:p>
      <w:r>
        <w:rPr>
          <w:b w:val="0"/>
          <w:sz w:val="20"/>
        </w:rPr>
        <w:t>Naam : ___________________________________________________________</w:t>
      </w:r>
    </w:p>
    <w:p>
      <w:r>
        <w:rPr>
          <w:b w:val="0"/>
          <w:sz w:val="20"/>
        </w:rPr>
        <w:t>Adres : ___________________________________________________________</w:t>
      </w:r>
    </w:p>
    <w:p>
      <w:r>
        <w:rPr>
          <w:b w:val="0"/>
          <w:sz w:val="20"/>
        </w:rPr>
        <w:t>Identificatienummer : ______________________________________________</w:t>
      </w:r>
    </w:p>
    <w:p/>
    <w:p>
      <w:r>
        <w:rPr>
          <w:b/>
          <w:sz w:val="20"/>
        </w:rPr>
        <w:t>Overwegende dat:</w:t>
      </w:r>
    </w:p>
    <w:p>
      <w:r>
        <w:rPr>
          <w:b w:val="0"/>
          <w:sz w:val="20"/>
        </w:rPr>
        <w:t>a) Geldnemer een lening wenst aan te gaan bij Geldgever ten bedrage van € ___________;</w:t>
      </w:r>
    </w:p>
    <w:p>
      <w:r>
        <w:rPr>
          <w:b w:val="0"/>
          <w:sz w:val="20"/>
        </w:rPr>
        <w:t>b) Geldgever bereid is deze lening te verstrekken onder de voorwaarden van deze overeenkomst;</w:t>
      </w:r>
    </w:p>
    <w:p>
      <w:r>
        <w:rPr>
          <w:b w:val="0"/>
          <w:sz w:val="20"/>
        </w:rPr>
        <w:t>c) Ter zekerheid van de terugbetaling van de lening een hypotheek wordt gevestigd op het hierna omschreven onroerend goed;</w:t>
      </w:r>
    </w:p>
    <w:p/>
    <w:p>
      <w:r>
        <w:rPr>
          <w:b/>
          <w:sz w:val="20"/>
        </w:rPr>
        <w:t>Artikel 1 – Lening</w:t>
      </w:r>
    </w:p>
    <w:p>
      <w:r>
        <w:rPr>
          <w:b w:val="0"/>
          <w:sz w:val="20"/>
        </w:rPr>
        <w:t>Geldgever verstrekt hierbij aan Geldnemer een lening van € ___________ (het 'Leningsbedrag'). Geldnemer verplicht zich het Leningsbedrag terug te betalen conform de voorwaarden van deze overeenkomst.</w:t>
      </w:r>
    </w:p>
    <w:p/>
    <w:p>
      <w:r>
        <w:rPr>
          <w:b/>
          <w:sz w:val="20"/>
        </w:rPr>
        <w:t>Artikel 2 – Rente en aflossing</w:t>
      </w:r>
    </w:p>
    <w:p>
      <w:r>
        <w:rPr>
          <w:b w:val="0"/>
          <w:sz w:val="20"/>
        </w:rPr>
        <w:t>2.1 De lening draagt een rente van ____% per jaar, welke jaarlijks achteraf wordt berekend.</w:t>
      </w:r>
    </w:p>
    <w:p>
      <w:r>
        <w:rPr>
          <w:b w:val="0"/>
          <w:sz w:val="20"/>
        </w:rPr>
        <w:t>2.2 De aflossing van de lening zal geschieden in maandelijkse termijnen van € ___________, te voldoen uiterlijk op de ___ dag van iedere maand.</w:t>
      </w:r>
    </w:p>
    <w:p>
      <w:r>
        <w:rPr>
          <w:b w:val="0"/>
          <w:sz w:val="20"/>
        </w:rPr>
        <w:t>2.3 Vervroegde aflossing is toegestaan zonder boete, tenzij anders schriftelijk overeengekomen.</w:t>
      </w:r>
    </w:p>
    <w:p/>
    <w:p>
      <w:r>
        <w:rPr>
          <w:b/>
          <w:sz w:val="20"/>
        </w:rPr>
        <w:t>Artikel 3 – Zekerheidstelling</w:t>
      </w:r>
    </w:p>
    <w:p>
      <w:r>
        <w:rPr>
          <w:b w:val="0"/>
          <w:sz w:val="20"/>
        </w:rPr>
        <w:t>3.1 Ter zekerheid van de nakoming van de verplichtingen uit hoofde van deze overeenkomst verleent Geldnemer aan Geldgever een hypotheekrecht op het volgende onroerend goed:</w:t>
      </w:r>
    </w:p>
    <w:p>
      <w:r>
        <w:rPr>
          <w:b w:val="0"/>
          <w:sz w:val="20"/>
        </w:rPr>
        <w:t>Adres : ___________________________________________________________</w:t>
      </w:r>
    </w:p>
    <w:p>
      <w:r>
        <w:rPr>
          <w:b w:val="0"/>
          <w:sz w:val="20"/>
        </w:rPr>
        <w:t>Kadastrale aanduiding : ____________________________________________</w:t>
      </w:r>
    </w:p>
    <w:p>
      <w:r>
        <w:rPr>
          <w:b w:val="0"/>
          <w:sz w:val="20"/>
        </w:rPr>
        <w:t>3.2 Het hypotheekrecht wordt gevestigd voor het bedrag van het Leningsbedrag vermeerderd met rente, kosten en eventuele bijkomende schulden.</w:t>
      </w:r>
    </w:p>
    <w:p/>
    <w:p>
      <w:r>
        <w:rPr>
          <w:b/>
          <w:sz w:val="20"/>
        </w:rPr>
        <w:t>Artikel 4 – Verplichtingen Geldnemer</w:t>
      </w:r>
    </w:p>
    <w:p>
      <w:r>
        <w:rPr>
          <w:b w:val="0"/>
          <w:sz w:val="20"/>
        </w:rPr>
        <w:t>Geldnemer verplicht zich:</w:t>
      </w:r>
    </w:p>
    <w:p>
      <w:r>
        <w:rPr>
          <w:b w:val="0"/>
          <w:sz w:val="20"/>
        </w:rPr>
        <w:t>a) het onroerend goed goed te onderhouden;</w:t>
      </w:r>
    </w:p>
    <w:p>
      <w:r>
        <w:rPr>
          <w:b w:val="0"/>
          <w:sz w:val="20"/>
        </w:rPr>
        <w:t>b) geen beslagen of beperkingen te leggen op het onroerend goed zonder schriftelijke toestemming van Geldgever;</w:t>
      </w:r>
    </w:p>
    <w:p>
      <w:r>
        <w:rPr>
          <w:b w:val="0"/>
          <w:sz w:val="20"/>
        </w:rPr>
        <w:t>c) tijdig rente en aflossing te voldoen conform deze overeenkomst;</w:t>
      </w:r>
    </w:p>
    <w:p>
      <w:r>
        <w:rPr>
          <w:b w:val="0"/>
          <w:sz w:val="20"/>
        </w:rPr>
        <w:t>d) Geldgever te informeren over alle omstandigheden die de waarde van het onroerend goed kunnen beïnvloeden.</w:t>
      </w:r>
    </w:p>
    <w:p/>
    <w:p>
      <w:r>
        <w:rPr>
          <w:b/>
          <w:sz w:val="20"/>
        </w:rPr>
        <w:t>Artikel 5 – Verzuim en gevolgen</w:t>
      </w:r>
    </w:p>
    <w:p>
      <w:r>
        <w:rPr>
          <w:b w:val="0"/>
          <w:sz w:val="20"/>
        </w:rPr>
        <w:t>5.1 Bij niet tijdige betaling van rente en/of aflossing is Geldnemer in verzuim zonder nadere ingebrekestelling.</w:t>
      </w:r>
    </w:p>
    <w:p>
      <w:r>
        <w:rPr>
          <w:b w:val="0"/>
          <w:sz w:val="20"/>
        </w:rPr>
        <w:t>5.2 Geldgever heeft het recht bij verzuim de lening op te eisen en tot executie van het hypotheekrecht over te gaan.</w:t>
      </w:r>
    </w:p>
    <w:p/>
    <w:p>
      <w:r>
        <w:rPr>
          <w:b/>
          <w:sz w:val="20"/>
        </w:rPr>
        <w:t>Artikel 6 – Kosten en lasten</w:t>
      </w:r>
    </w:p>
    <w:p>
      <w:r>
        <w:rPr>
          <w:b w:val="0"/>
          <w:sz w:val="20"/>
        </w:rPr>
        <w:t>Alle kosten verband houdende met het vestigen, inschrijven, wijzigen en eventueel executeren van de hypotheek zijn voor rekening van Geldnemer.</w:t>
      </w:r>
    </w:p>
    <w:p/>
    <w:p>
      <w:r>
        <w:rPr>
          <w:b/>
          <w:sz w:val="20"/>
        </w:rPr>
        <w:t>Artikel 7 – Duur en beëindiging</w:t>
      </w:r>
    </w:p>
    <w:p>
      <w:r>
        <w:rPr>
          <w:b w:val="0"/>
          <w:sz w:val="20"/>
        </w:rPr>
        <w:t>Deze overeenkomst treedt in werking bij ondertekening en blijft van kracht totdat de lening en alle bijkomende verplichtingen volledig zijn voldaan.</w:t>
      </w:r>
    </w:p>
    <w:p/>
    <w:p>
      <w:r>
        <w:rPr>
          <w:b/>
          <w:sz w:val="20"/>
        </w:rPr>
        <w:t>Artikel 8 – Toepasselijk recht en geschillen</w:t>
      </w:r>
    </w:p>
    <w:p>
      <w:r>
        <w:rPr>
          <w:b w:val="0"/>
          <w:sz w:val="20"/>
        </w:rPr>
        <w:t>Op deze overeenkomst is Nederlands recht van toepassing. Geschillen voortvloeiende uit deze overeenkomst zullen worden voorgelegd aan de bevoegde rechter te _____________.</w:t>
      </w:r>
    </w:p>
    <w:p/>
    <w:p/>
    <w:p>
      <w:r>
        <w:rPr>
          <w:b w:val="0"/>
          <w:sz w:val="20"/>
        </w:rPr>
        <w:t>Plaats, Datum : _________________________________________________________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GELDGEVER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GELDNEMER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Handtekening : 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Handtekening : 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Naam : ________________________________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Naam : ________________________________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Oorspronkelijke bron van dit document: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https://contract-oplossing.com/hypotheekovereenkomst/</w:t>
        </w:r>
      </w:hyperlink>
    </w:p>
    <w:p>
      <w:pPr>
        <w:jc w:val="center"/>
      </w:pPr>
      <w:r>
        <w:rPr>
          <w:color w:val="555555"/>
          <w:sz w:val="26"/>
        </w:rPr>
        <w:t>Was dit voorbeeld nuttig voor jou?</w:t>
      </w:r>
    </w:p>
    <w:p>
      <w:pPr>
        <w:jc w:val="center"/>
      </w:pPr>
      <w:r>
        <w:rPr>
          <w:color w:val="555555"/>
          <w:sz w:val="26"/>
        </w:rPr>
        <w:t>Vind andere bijgewerkte voorbeelden op de website: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https://contract-oplossing.com</w:t>
        </w:r>
      </w:hyperlink>
    </w:p>
    <w:p>
      <w:pPr>
        <w:jc w:val="center"/>
      </w:pPr>
      <w:r>
        <w:rPr>
          <w:color w:val="808080"/>
          <w:sz w:val="20"/>
        </w:rPr>
        <w:t>Dit voorbeeld is uitsluitend bedoeld voor persoonlijk en niet-commercieel gebruik.</w:t>
        <w:br/>
        <w:t>Elke verspreiding of publicatie moet de bron vermelden. © contract-oplossing.com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contract-oplossing.com/hypotheekovereenkomst/" TargetMode="External"/><Relationship Id="rId10" Type="http://schemas.openxmlformats.org/officeDocument/2006/relationships/hyperlink" Target="https://contract-oploss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