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CONTRACT VOOR ONDERTEKENING</w:t>
      </w:r>
    </w:p>
    <w:p/>
    <w:p>
      <w:r>
        <w:rPr>
          <w:b/>
          <w:sz w:val="20"/>
        </w:rPr>
        <w:t>Dit contract wordt gesloten tussen:</w:t>
      </w:r>
    </w:p>
    <w:p>
      <w:r>
        <w:rPr>
          <w:b w:val="0"/>
          <w:sz w:val="20"/>
        </w:rPr>
        <w:t>1. [Naam partij 1], gevestigd te [adres], hierna te noemen 'Partij 1'.</w:t>
      </w:r>
    </w:p>
    <w:p>
      <w:r>
        <w:rPr>
          <w:b w:val="0"/>
          <w:sz w:val="20"/>
        </w:rPr>
        <w:t>2. [Naam partij 2], gevestigd te [adres], hierna te noemen 'Partij 2'.</w:t>
      </w:r>
    </w:p>
    <w:p/>
    <w:p>
      <w:r>
        <w:rPr>
          <w:b/>
          <w:sz w:val="20"/>
        </w:rPr>
        <w:t>OVERWEGINGEN</w:t>
      </w:r>
    </w:p>
    <w:p>
      <w:r>
        <w:rPr>
          <w:b w:val="0"/>
          <w:sz w:val="20"/>
        </w:rPr>
        <w:t>Partijen wensen een overeenkomst aan te gaan waarin de rechten en verplichtingen tussen hen worden vastgelegd.</w:t>
      </w:r>
    </w:p>
    <w:p/>
    <w:p>
      <w:r>
        <w:rPr>
          <w:b/>
          <w:sz w:val="20"/>
        </w:rPr>
        <w:t>Artikel 1 – Doel van het contract</w:t>
      </w:r>
    </w:p>
    <w:p>
      <w:r>
        <w:rPr>
          <w:b w:val="0"/>
          <w:sz w:val="20"/>
        </w:rPr>
        <w:t>Dit contract heeft tot doel de voorwaarden vast te leggen waaronder partijen hun samenwerking aangaan.</w:t>
      </w:r>
    </w:p>
    <w:p/>
    <w:p>
      <w:r>
        <w:rPr>
          <w:b/>
          <w:sz w:val="20"/>
        </w:rPr>
        <w:t>Artikel 2 – Duur en beëindiging</w:t>
      </w:r>
    </w:p>
    <w:p>
      <w:r>
        <w:rPr>
          <w:b w:val="0"/>
          <w:sz w:val="20"/>
        </w:rPr>
        <w:t>Dit contract treedt in werking op de datum van ondertekening en geldt voor onbepaalde tijd, tenzij schriftelijk anders overeengekomen. Beëindiging kan plaatsvinden met een opzegtermijn van 30 dagen, tenzij dringende redenen aanleiding geven tot onmiddellijke beëindiging.</w:t>
      </w:r>
    </w:p>
    <w:p/>
    <w:p>
      <w:r>
        <w:rPr>
          <w:b/>
          <w:sz w:val="20"/>
        </w:rPr>
        <w:t>Artikel 3 – Verplichtingen van partijen</w:t>
      </w:r>
    </w:p>
    <w:p>
      <w:r>
        <w:rPr>
          <w:b w:val="0"/>
          <w:sz w:val="20"/>
        </w:rPr>
        <w:t>Partij 1 en Partij 2 verbinden zich de afspraken uit dit contract naar beste vermogen na te komen, met inachtneming van de geldende wet- en regelgeving.</w:t>
      </w:r>
    </w:p>
    <w:p/>
    <w:p>
      <w:r>
        <w:rPr>
          <w:b/>
          <w:sz w:val="20"/>
        </w:rPr>
        <w:t>Artikel 4 – Vertrouwelijkheid</w:t>
      </w:r>
    </w:p>
    <w:p>
      <w:r>
        <w:rPr>
          <w:b w:val="0"/>
          <w:sz w:val="20"/>
        </w:rPr>
        <w:t>Partijen verplichten zich alle vertrouwelijke informatie die zij in het kader van dit contract ontvangen geheim te houden en niet aan derden bekend te maken zonder voorafgaande schriftelijke toestemming van de andere partij.</w:t>
      </w:r>
    </w:p>
    <w:p/>
    <w:p>
      <w:r>
        <w:rPr>
          <w:b/>
          <w:sz w:val="20"/>
        </w:rPr>
        <w:t>Artikel 5 – Aansprakelijkheid</w:t>
      </w:r>
    </w:p>
    <w:p>
      <w:r>
        <w:rPr>
          <w:b w:val="0"/>
          <w:sz w:val="20"/>
        </w:rPr>
        <w:t>Partijen zijn aansprakelijk voor schade die voortvloeit uit het niet nakomen van hun contractuele verplichtingen, behalve indien sprake is van overmacht.</w:t>
      </w:r>
    </w:p>
    <w:p/>
    <w:p>
      <w:r>
        <w:rPr>
          <w:b/>
          <w:sz w:val="20"/>
        </w:rPr>
        <w:t>Artikel 6 – Toepasselijk recht en geschillen</w:t>
      </w:r>
    </w:p>
    <w:p>
      <w:r>
        <w:rPr>
          <w:b w:val="0"/>
          <w:sz w:val="20"/>
        </w:rPr>
        <w:t>Op dit contract is Nederlands recht van toepassing. Geschillen voortvloeiend uit dit contract zullen exclusief worden voorgelegd aan de bevoegde rechter in het arrondissement waar Partij 1 is gevestigd.</w:t>
      </w:r>
    </w:p>
    <w:p/>
    <w:p/>
    <w:p>
      <w:r>
        <w:rPr>
          <w:b/>
          <w:sz w:val="20"/>
        </w:rPr>
        <w:t>Plaats voor ondertekening:</w:t>
      </w:r>
    </w:p>
    <w:p>
      <w:r>
        <w:rPr>
          <w:b w:val="0"/>
          <w:sz w:val="20"/>
        </w:rPr>
        <w:t>Ondergetekenden verklaren het contract te hebben gelezen, begrepen en akkoord te gaan met de inhoud.</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Naam Partij 1</w:t>
            </w:r>
          </w:p>
        </w:tc>
        <w:tc>
          <w:tcPr>
            <w:tcW w:type="dxa" w:w="4986"/>
            <w:tcBorders>
              <w:top w:val="nil"/>
              <w:left w:val="nil"/>
              <w:bottom w:val="nil"/>
              <w:right w:val="nil"/>
              <w:insideH w:val="nil"/>
              <w:insideV w:val="nil"/>
            </w:tcBorders>
          </w:tcPr>
          <w:p>
            <w:pPr>
              <w:jc w:val="center"/>
            </w:pPr>
            <w:r>
              <w:t>Naam Partij 2</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Datum : ________________________________</w:t>
            </w:r>
          </w:p>
        </w:tc>
        <w:tc>
          <w:tcPr>
            <w:tcW w:type="dxa" w:w="4986"/>
            <w:tcBorders>
              <w:top w:val="nil"/>
              <w:left w:val="nil"/>
              <w:bottom w:val="nil"/>
              <w:right w:val="nil"/>
              <w:insideH w:val="nil"/>
              <w:insideV w:val="nil"/>
            </w:tcBorders>
          </w:tcPr>
          <w:p>
            <w:pPr>
              <w:jc w:val="center"/>
            </w:pPr>
            <w:r>
              <w:t>Datum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https://contract-oplossing.com/contract-ondertekenen-voorbeeld/</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contract-ondertekenen-voorbeeld/"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